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9A" w:rsidRDefault="00B1779A" w:rsidP="00B1779A">
      <w:pPr>
        <w:pStyle w:val="a5"/>
        <w:spacing w:after="0"/>
        <w:jc w:val="center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                       </w:t>
      </w:r>
      <w:r>
        <w:rPr>
          <w:rStyle w:val="a4"/>
          <w:b w:val="0"/>
          <w:color w:val="000000"/>
        </w:rPr>
        <w:t>Приложение № 9</w:t>
      </w:r>
    </w:p>
    <w:p w:rsidR="00B1779A" w:rsidRDefault="00B1779A" w:rsidP="00B1779A">
      <w:pPr>
        <w:pStyle w:val="a5"/>
        <w:spacing w:after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B1779A" w:rsidRPr="00DB24A6" w:rsidRDefault="00B1779A" w:rsidP="00B1779A">
      <w:pPr>
        <w:pStyle w:val="a5"/>
        <w:spacing w:after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    </w:t>
      </w:r>
    </w:p>
    <w:p w:rsidR="00B1779A" w:rsidRPr="00726162" w:rsidRDefault="00B1779A" w:rsidP="00B1779A">
      <w:pPr>
        <w:pStyle w:val="a5"/>
        <w:spacing w:after="0"/>
        <w:jc w:val="center"/>
        <w:rPr>
          <w:rStyle w:val="a4"/>
          <w:b w:val="0"/>
          <w:color w:val="000000"/>
        </w:rPr>
      </w:pPr>
      <w:r w:rsidRPr="00726162">
        <w:rPr>
          <w:rStyle w:val="a4"/>
          <w:b w:val="0"/>
          <w:color w:val="000000"/>
        </w:rPr>
        <w:t xml:space="preserve">                                                          </w:t>
      </w:r>
      <w:r>
        <w:rPr>
          <w:rStyle w:val="a4"/>
          <w:b w:val="0"/>
          <w:color w:val="000000"/>
        </w:rPr>
        <w:t xml:space="preserve"> </w:t>
      </w:r>
      <w:r w:rsidRPr="00726162">
        <w:rPr>
          <w:rStyle w:val="a4"/>
          <w:b w:val="0"/>
          <w:color w:val="000000"/>
        </w:rPr>
        <w:t xml:space="preserve">   </w:t>
      </w:r>
      <w:r>
        <w:rPr>
          <w:rStyle w:val="a4"/>
          <w:b w:val="0"/>
          <w:color w:val="000000"/>
        </w:rPr>
        <w:t xml:space="preserve">                   от  12.01. 2015 г. № 1§ 2</w:t>
      </w:r>
    </w:p>
    <w:p w:rsidR="00B1779A" w:rsidRPr="00726162" w:rsidRDefault="00B1779A" w:rsidP="00B1779A">
      <w:pPr>
        <w:pStyle w:val="a5"/>
        <w:spacing w:after="0"/>
        <w:jc w:val="center"/>
        <w:rPr>
          <w:rStyle w:val="a4"/>
          <w:b w:val="0"/>
          <w:color w:val="000000"/>
        </w:rPr>
      </w:pPr>
    </w:p>
    <w:p w:rsidR="00B1779A" w:rsidRPr="0096383D" w:rsidRDefault="00B1779A" w:rsidP="00B1779A">
      <w:pPr>
        <w:pStyle w:val="a5"/>
        <w:spacing w:after="0"/>
        <w:jc w:val="center"/>
        <w:rPr>
          <w:rFonts w:ascii="Verdana" w:hAnsi="Verdana"/>
          <w:color w:val="000000"/>
        </w:rPr>
      </w:pPr>
      <w:r w:rsidRPr="0096383D">
        <w:rPr>
          <w:rStyle w:val="a4"/>
          <w:color w:val="000000"/>
        </w:rPr>
        <w:t xml:space="preserve">ПОЛОЖЕНИЕ </w:t>
      </w:r>
    </w:p>
    <w:p w:rsidR="00B1779A" w:rsidRDefault="00B1779A" w:rsidP="00B1779A">
      <w:pPr>
        <w:pStyle w:val="a5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 w:rsidRPr="0096383D">
        <w:rPr>
          <w:color w:val="000000"/>
        </w:rPr>
        <w:t xml:space="preserve"> муниципального бюджетного учреждения культуры</w:t>
      </w:r>
      <w:r>
        <w:rPr>
          <w:color w:val="000000"/>
        </w:rPr>
        <w:t xml:space="preserve">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</w:t>
      </w:r>
      <w:r w:rsidRPr="0096383D">
        <w:rPr>
          <w:color w:val="000000"/>
        </w:rPr>
        <w:t>»</w:t>
      </w:r>
      <w:r>
        <w:rPr>
          <w:color w:val="000000"/>
        </w:rPr>
        <w:t xml:space="preserve"> - Демьянский  сельский дом культуры  </w:t>
      </w:r>
    </w:p>
    <w:p w:rsidR="00B1779A" w:rsidRPr="000C667D" w:rsidRDefault="00B1779A" w:rsidP="00B1779A">
      <w:pPr>
        <w:pStyle w:val="a5"/>
        <w:spacing w:after="0"/>
        <w:jc w:val="center"/>
        <w:rPr>
          <w:rStyle w:val="a4"/>
          <w:b w:val="0"/>
          <w:bCs w:val="0"/>
          <w:color w:val="000000"/>
        </w:rPr>
      </w:pPr>
    </w:p>
    <w:p w:rsidR="00B1779A" w:rsidRPr="0096383D" w:rsidRDefault="00B1779A" w:rsidP="00B1779A">
      <w:pPr>
        <w:pStyle w:val="a5"/>
        <w:spacing w:after="0"/>
        <w:jc w:val="center"/>
        <w:rPr>
          <w:rFonts w:ascii="Verdana" w:hAnsi="Verdana"/>
          <w:color w:val="000000"/>
        </w:rPr>
      </w:pPr>
      <w:r w:rsidRPr="0096383D">
        <w:rPr>
          <w:rStyle w:val="a4"/>
          <w:color w:val="000000"/>
        </w:rPr>
        <w:t>1. Общие положения</w:t>
      </w:r>
    </w:p>
    <w:p w:rsidR="00B1779A" w:rsidRPr="002B700E" w:rsidRDefault="00B1779A" w:rsidP="00B1779A">
      <w:pPr>
        <w:pStyle w:val="a5"/>
        <w:spacing w:after="0"/>
        <w:rPr>
          <w:color w:val="000000"/>
        </w:rPr>
      </w:pPr>
      <w:r>
        <w:rPr>
          <w:color w:val="000000"/>
        </w:rPr>
        <w:t xml:space="preserve">        1.1.</w:t>
      </w:r>
      <w:r w:rsidRPr="002B700E">
        <w:rPr>
          <w:color w:val="000000"/>
        </w:rPr>
        <w:t xml:space="preserve"> </w:t>
      </w:r>
      <w:r>
        <w:rPr>
          <w:color w:val="000000"/>
        </w:rPr>
        <w:t>Обособленное структурное подразделение</w:t>
      </w:r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-</w:t>
      </w:r>
      <w:proofErr w:type="spellStart"/>
      <w:r>
        <w:rPr>
          <w:color w:val="000000"/>
        </w:rPr>
        <w:t>Д</w:t>
      </w:r>
      <w:proofErr w:type="gramEnd"/>
      <w:r>
        <w:rPr>
          <w:color w:val="000000"/>
        </w:rPr>
        <w:t>емьнский</w:t>
      </w:r>
      <w:proofErr w:type="spellEnd"/>
      <w:r>
        <w:rPr>
          <w:color w:val="000000"/>
        </w:rPr>
        <w:t xml:space="preserve">   сельский дом культуры , именуемый в дальнейшем «структурное подразделение</w:t>
      </w:r>
      <w:r w:rsidRPr="0096383D">
        <w:rPr>
          <w:color w:val="000000"/>
        </w:rPr>
        <w:t>», является структурным подразделением муниципального бюджетного учреждения</w:t>
      </w:r>
      <w:r>
        <w:rPr>
          <w:color w:val="000000"/>
        </w:rPr>
        <w:t xml:space="preserve">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</w:t>
      </w:r>
      <w:r w:rsidRPr="0096383D">
        <w:rPr>
          <w:color w:val="000000"/>
        </w:rPr>
        <w:t>»</w:t>
      </w:r>
      <w:r>
        <w:rPr>
          <w:color w:val="000000"/>
        </w:rPr>
        <w:t>,</w:t>
      </w:r>
      <w:r w:rsidRPr="00BF199D">
        <w:t xml:space="preserve"> </w:t>
      </w:r>
      <w:r>
        <w:t>расположенный</w:t>
      </w:r>
      <w:r w:rsidRPr="003E0FF6">
        <w:t xml:space="preserve">  на территории  </w:t>
      </w:r>
      <w:r>
        <w:t>с. Демьянки и осуществляющий</w:t>
      </w:r>
      <w:r w:rsidRPr="003E0FF6">
        <w:t xml:space="preserve"> на данной территории постоянно все функции Учреждения.</w:t>
      </w:r>
    </w:p>
    <w:p w:rsidR="00B1779A" w:rsidRPr="00726162" w:rsidRDefault="00B1779A" w:rsidP="00B1779A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 w:rsidRPr="003E0FF6">
        <w:t xml:space="preserve"> создан</w:t>
      </w:r>
      <w:r>
        <w:t>о</w:t>
      </w:r>
      <w:r w:rsidRPr="003E0FF6">
        <w:t xml:space="preserve"> на основании ст.55 Гражданского кодекса Российской Федерации и </w:t>
      </w:r>
      <w:r w:rsidRPr="00F975F2">
        <w:t>Приказа</w:t>
      </w:r>
      <w:r>
        <w:rPr>
          <w:color w:val="FF0000"/>
        </w:rPr>
        <w:t xml:space="preserve"> </w:t>
      </w:r>
      <w:r w:rsidRPr="0096383D">
        <w:rPr>
          <w:color w:val="000000"/>
        </w:rPr>
        <w:t>муниципального бюджетного учреждения</w:t>
      </w:r>
      <w:r>
        <w:rPr>
          <w:color w:val="000000"/>
        </w:rPr>
        <w:t xml:space="preserve">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</w:t>
      </w:r>
      <w:r w:rsidRPr="0096383D">
        <w:rPr>
          <w:color w:val="000000"/>
        </w:rPr>
        <w:t>»</w:t>
      </w:r>
      <w:r>
        <w:rPr>
          <w:color w:val="000000"/>
        </w:rPr>
        <w:t>,</w:t>
      </w:r>
      <w:r w:rsidRPr="00BF199D">
        <w:t xml:space="preserve"> </w:t>
      </w:r>
      <w:r>
        <w:rPr>
          <w:color w:val="000000"/>
        </w:rPr>
        <w:t xml:space="preserve"> от  12 января 2015 №  1</w:t>
      </w:r>
      <w:r w:rsidRPr="00726162">
        <w:rPr>
          <w:color w:val="000000"/>
        </w:rPr>
        <w:t>.</w:t>
      </w:r>
    </w:p>
    <w:p w:rsidR="00B1779A" w:rsidRDefault="00B1779A" w:rsidP="00B1779A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B1779A" w:rsidRDefault="00B1779A" w:rsidP="00B1779A">
      <w:pPr>
        <w:pStyle w:val="a3"/>
        <w:shd w:val="clear" w:color="auto" w:fill="FBFCFC"/>
        <w:jc w:val="both"/>
        <w:rPr>
          <w:color w:val="000000"/>
        </w:rPr>
      </w:pPr>
      <w:r w:rsidRPr="00B90BD1">
        <w:rPr>
          <w:i/>
          <w:color w:val="000000"/>
        </w:rPr>
        <w:t>полное: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Демьянский   сельский дом культуры </w:t>
      </w:r>
    </w:p>
    <w:p w:rsidR="00B1779A" w:rsidRDefault="00B1779A" w:rsidP="00B1779A">
      <w:pPr>
        <w:pStyle w:val="a3"/>
        <w:shd w:val="clear" w:color="auto" w:fill="FBFCFC"/>
        <w:jc w:val="both"/>
        <w:rPr>
          <w:color w:val="000000"/>
        </w:rPr>
      </w:pPr>
      <w:r w:rsidRPr="00B90BD1">
        <w:rPr>
          <w:i/>
        </w:rPr>
        <w:t>сокращенное:</w:t>
      </w:r>
      <w:r>
        <w:rPr>
          <w:color w:val="000000"/>
        </w:rPr>
        <w:t xml:space="preserve"> Демьянский СДК</w:t>
      </w:r>
    </w:p>
    <w:p w:rsidR="00B1779A" w:rsidRPr="009D088E" w:rsidRDefault="00B1779A" w:rsidP="00B1779A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>: 243263</w:t>
      </w:r>
      <w:r w:rsidRPr="009D088E">
        <w:t xml:space="preserve">, Стародубский р-н, </w:t>
      </w:r>
      <w:r>
        <w:t>с. Демьянки</w:t>
      </w:r>
      <w:r w:rsidRPr="009D088E">
        <w:t xml:space="preserve">, </w:t>
      </w:r>
      <w:r>
        <w:t>ул. Первомайская, дом 36 а.</w:t>
      </w:r>
    </w:p>
    <w:p w:rsidR="00B1779A" w:rsidRDefault="00B1779A" w:rsidP="00B1779A"/>
    <w:p w:rsidR="00B1779A" w:rsidRPr="003E0FF6" w:rsidRDefault="00B1779A" w:rsidP="00B1779A">
      <w:r>
        <w:t xml:space="preserve">      1.4.  </w:t>
      </w:r>
      <w:r>
        <w:rPr>
          <w:color w:val="000000"/>
        </w:rPr>
        <w:t>Структурное подразделение</w:t>
      </w:r>
      <w:r w:rsidRPr="003E0FF6">
        <w:t xml:space="preserve"> не является юридическим лицом и осуществляет свою деятельность от имени Учреждения.</w:t>
      </w:r>
    </w:p>
    <w:p w:rsidR="00B1779A" w:rsidRPr="00DD7523" w:rsidRDefault="00B1779A" w:rsidP="00B1779A">
      <w:pPr>
        <w:pStyle w:val="a5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 w:rsidRPr="0096383D"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</w:t>
      </w:r>
      <w:r>
        <w:t xml:space="preserve">Законами Брянской области, нормативными правовыми актами, Уставом </w:t>
      </w:r>
      <w:r w:rsidRPr="003E0FF6">
        <w:t xml:space="preserve"> </w:t>
      </w:r>
      <w:r>
        <w:rPr>
          <w:color w:val="000000"/>
        </w:rPr>
        <w:t>МБУК СМРДК,</w:t>
      </w:r>
      <w:r w:rsidRPr="0096383D">
        <w:rPr>
          <w:color w:val="000000"/>
        </w:rPr>
        <w:t xml:space="preserve"> </w:t>
      </w:r>
      <w:r w:rsidRPr="003E0FF6">
        <w:t>Правилами внутреннего трудового распорядка, локальными актами Учреждения и настоящим Положением.</w:t>
      </w:r>
    </w:p>
    <w:p w:rsidR="00B1779A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1.6.</w:t>
      </w:r>
      <w:r w:rsidRPr="00AD64B8">
        <w:rPr>
          <w:color w:val="000000"/>
        </w:rPr>
        <w:t xml:space="preserve"> </w:t>
      </w:r>
      <w:r>
        <w:rPr>
          <w:color w:val="000000"/>
        </w:rPr>
        <w:t>Структурное подразделение</w:t>
      </w:r>
      <w:r w:rsidRPr="0096383D">
        <w:rPr>
          <w:color w:val="000000"/>
        </w:rPr>
        <w:t xml:space="preserve"> </w:t>
      </w:r>
      <w:proofErr w:type="gramStart"/>
      <w:r w:rsidRPr="0096383D">
        <w:rPr>
          <w:color w:val="000000"/>
        </w:rPr>
        <w:t>общедоступен</w:t>
      </w:r>
      <w:proofErr w:type="gramEnd"/>
      <w:r w:rsidRPr="0096383D">
        <w:rPr>
          <w:color w:val="000000"/>
        </w:rPr>
        <w:t xml:space="preserve"> для всех граждан независимо от пола, возраста, национальности, обр</w:t>
      </w:r>
      <w:r>
        <w:rPr>
          <w:color w:val="000000"/>
        </w:rPr>
        <w:t>азования, социального положения</w:t>
      </w:r>
      <w:r w:rsidRPr="0096383D">
        <w:rPr>
          <w:color w:val="000000"/>
        </w:rPr>
        <w:t>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B1779A" w:rsidRDefault="00B1779A" w:rsidP="00B1779A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2. Цели и задачи  с</w:t>
      </w:r>
      <w:r w:rsidRPr="00AD64B8">
        <w:rPr>
          <w:rStyle w:val="a4"/>
        </w:rPr>
        <w:t>труктурного подразделения</w:t>
      </w:r>
    </w:p>
    <w:p w:rsidR="00B1779A" w:rsidRPr="009E5CDE" w:rsidRDefault="00B1779A" w:rsidP="00B1779A">
      <w:pPr>
        <w:pStyle w:val="a5"/>
        <w:spacing w:after="0"/>
        <w:jc w:val="both"/>
        <w:rPr>
          <w:rFonts w:ascii="Verdana" w:hAnsi="Verdana"/>
          <w:color w:val="000000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 w:rsidRPr="003E0FF6"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 w:rsidRPr="00423804">
        <w:rPr>
          <w:i/>
        </w:rPr>
        <w:t xml:space="preserve"> являются: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  2.1.1. С</w:t>
      </w:r>
      <w:r w:rsidRPr="003E0FF6">
        <w:t>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  2.1.2. У</w:t>
      </w:r>
      <w:r w:rsidRPr="003E0FF6">
        <w:t>довлетворение общественных потребностей в сфере культуры и искусства;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  2.1.3.Р</w:t>
      </w:r>
      <w:r w:rsidRPr="003E0FF6">
        <w:t xml:space="preserve">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 w:rsidRPr="003E0FF6"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 2.1.4.П</w:t>
      </w:r>
      <w:r w:rsidRPr="003E0FF6">
        <w:t>редоставление услуг социально-культурного, прос</w:t>
      </w:r>
      <w:r>
        <w:t xml:space="preserve">ветительского </w:t>
      </w:r>
      <w:r w:rsidRPr="003E0FF6">
        <w:t>и развлекательного характера, доступных для широких слоев населения;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2.1.5.Р</w:t>
      </w:r>
      <w:r w:rsidRPr="003E0FF6">
        <w:t>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2.1.6. О</w:t>
      </w:r>
      <w:r w:rsidRPr="003E0FF6">
        <w:t>рганизация культурного досуга на территории сельского поселения;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2.1.7. П</w:t>
      </w:r>
      <w:r w:rsidRPr="003E0FF6">
        <w:t>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2.2.</w:t>
      </w:r>
      <w:r w:rsidRPr="003E0FF6">
        <w:t>Д</w:t>
      </w:r>
      <w:r>
        <w:t xml:space="preserve">ля выполнения своих целей </w:t>
      </w:r>
      <w:r>
        <w:rPr>
          <w:color w:val="000000"/>
        </w:rPr>
        <w:t>Структурное подразделение</w:t>
      </w:r>
      <w:r w:rsidRPr="003E0FF6">
        <w:t xml:space="preserve"> осуществляет следующие виды деятельности: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2.2.1. </w:t>
      </w:r>
      <w:r w:rsidRPr="003E0FF6">
        <w:t>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2.2.2.  </w:t>
      </w:r>
      <w:r w:rsidRPr="003E0FF6">
        <w:t>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2.2.3. </w:t>
      </w:r>
      <w:r w:rsidRPr="003E0FF6">
        <w:t xml:space="preserve">Проведение спектаклей, концертов и других культурно-зрелищных и выставочных </w:t>
      </w:r>
      <w:proofErr w:type="gramStart"/>
      <w:r w:rsidRPr="003E0FF6">
        <w:t>мероприятий</w:t>
      </w:r>
      <w:proofErr w:type="gramEnd"/>
      <w:r w:rsidRPr="003E0FF6"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2.2.4. П</w:t>
      </w:r>
      <w:r w:rsidRPr="003E0FF6">
        <w:t>роведение тематических вечеров, циклов творческих встреч и других форм просветительной работы;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2.2.5. </w:t>
      </w:r>
      <w:r w:rsidRPr="003E0FF6"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2.2.6.  </w:t>
      </w:r>
      <w:r w:rsidRPr="003E0FF6"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 w:rsidRPr="003E0FF6">
        <w:t>о-</w:t>
      </w:r>
      <w:proofErr w:type="gramEnd"/>
      <w:r w:rsidRPr="003E0FF6">
        <w:t xml:space="preserve"> развлекательных программ;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</w:t>
      </w:r>
      <w:r w:rsidRPr="003E0FF6">
        <w:t>2.</w:t>
      </w:r>
      <w:r>
        <w:t>2.7. </w:t>
      </w:r>
      <w:r w:rsidRPr="003E0FF6">
        <w:t> </w:t>
      </w:r>
      <w:r>
        <w:t>С</w:t>
      </w:r>
      <w:r w:rsidRPr="003E0FF6">
        <w:t>оздание благоприятных условий для неформаль</w:t>
      </w:r>
      <w:r>
        <w:t xml:space="preserve">ного общения посетителей </w:t>
      </w:r>
      <w:r w:rsidRPr="003E0FF6">
        <w:t xml:space="preserve"> </w:t>
      </w:r>
      <w:r>
        <w:rPr>
          <w:color w:val="000000"/>
        </w:rPr>
        <w:t>Структурного подразделения</w:t>
      </w:r>
      <w:r w:rsidRPr="0096383D">
        <w:t xml:space="preserve"> </w:t>
      </w:r>
      <w:r w:rsidRPr="003E0FF6">
        <w:t>(организация работы различного рода клубных гостиных, салонов, игротек, экскурсий и т.п.);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2.2.8. </w:t>
      </w:r>
      <w:r w:rsidRPr="003E0FF6">
        <w:t>Предоставлен</w:t>
      </w:r>
      <w:r>
        <w:t xml:space="preserve">ие в рамках возможностей </w:t>
      </w:r>
      <w:r>
        <w:rPr>
          <w:color w:val="000000"/>
        </w:rPr>
        <w:t>Структурного подразделения</w:t>
      </w:r>
      <w:r w:rsidRPr="003E0FF6"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2.2.9</w:t>
      </w:r>
      <w:r w:rsidRPr="003E0FF6">
        <w:t>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  2.3.</w:t>
      </w:r>
      <w:r w:rsidRPr="003E0FF6">
        <w:t>  Для достижения целей</w:t>
      </w:r>
      <w:r>
        <w:t xml:space="preserve">, ради которых создано </w:t>
      </w:r>
      <w:r>
        <w:rPr>
          <w:color w:val="000000"/>
        </w:rPr>
        <w:t>структурное подразделение</w:t>
      </w:r>
      <w:r>
        <w:t>, оно</w:t>
      </w:r>
      <w:r w:rsidRPr="003E0FF6">
        <w:t xml:space="preserve"> вправе осуществлять иные приносящие доход виды деятельности, соответствующие указанным целям: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 w:rsidRPr="003E0FF6">
        <w:t>- организация и проведение вечеров отдыха, танцевальных и других вечеров, дискотек;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 w:rsidRPr="003E0FF6">
        <w:t>- организация и проведение детских дискотек, праздников;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 w:rsidRPr="003E0FF6">
        <w:t>- организация и проведение ярмарок, выставок-продаж;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 w:rsidRPr="003E0FF6">
        <w:t>- создание и реализация предметов декоративно-прикладного искусства;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 w:rsidRPr="003E0FF6">
        <w:lastRenderedPageBreak/>
        <w:t>- организация концертов, спектаклей, представлений гастролирующих коллективов;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>- о</w:t>
      </w:r>
      <w:r w:rsidRPr="003E0FF6">
        <w:t xml:space="preserve">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 w:rsidRPr="003E0FF6">
        <w:t>конкурсно-развлекательных</w:t>
      </w:r>
      <w:proofErr w:type="spellEnd"/>
      <w:r w:rsidRPr="003E0FF6">
        <w:t xml:space="preserve"> программ и других </w:t>
      </w:r>
      <w:proofErr w:type="spellStart"/>
      <w:r w:rsidRPr="003E0FF6">
        <w:t>культурно-досуговых</w:t>
      </w:r>
      <w:proofErr w:type="spellEnd"/>
      <w:r w:rsidRPr="003E0FF6"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 w:rsidRPr="003E0FF6">
        <w:t xml:space="preserve"> по заявкам граждан и юридических лиц;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- п</w:t>
      </w:r>
      <w:r w:rsidRPr="003E0FF6">
        <w:t>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B1779A" w:rsidRPr="003E0FF6" w:rsidRDefault="00B1779A" w:rsidP="00B1779A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 w:rsidRPr="003E0FF6"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B1779A" w:rsidRPr="009E5CDE" w:rsidRDefault="00B1779A" w:rsidP="00B1779A">
      <w:pPr>
        <w:pStyle w:val="a3"/>
        <w:shd w:val="clear" w:color="auto" w:fill="FBFCFC"/>
        <w:jc w:val="both"/>
      </w:pPr>
      <w:r>
        <w:t xml:space="preserve">      2.5. </w:t>
      </w:r>
      <w:r w:rsidRPr="003E0FF6">
        <w:t>При осуществлении прин</w:t>
      </w:r>
      <w:r>
        <w:t xml:space="preserve">осящей доход деятельности </w:t>
      </w:r>
      <w:r>
        <w:rPr>
          <w:color w:val="000000"/>
        </w:rPr>
        <w:t>Структурное подразделение</w:t>
      </w:r>
      <w:r w:rsidRPr="003E0FF6"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B1779A" w:rsidRDefault="00B1779A" w:rsidP="00B1779A">
      <w:pPr>
        <w:pStyle w:val="a5"/>
        <w:spacing w:after="0"/>
        <w:jc w:val="center"/>
        <w:rPr>
          <w:rStyle w:val="a4"/>
          <w:color w:val="000000"/>
        </w:rPr>
      </w:pPr>
    </w:p>
    <w:p w:rsidR="00B1779A" w:rsidRPr="00423804" w:rsidRDefault="00B1779A" w:rsidP="00B1779A">
      <w:pPr>
        <w:pStyle w:val="a5"/>
        <w:spacing w:after="0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t>3</w:t>
      </w:r>
      <w:r w:rsidRPr="0096383D">
        <w:rPr>
          <w:rStyle w:val="a4"/>
          <w:color w:val="000000"/>
        </w:rPr>
        <w:t>. Организация и управлени</w:t>
      </w:r>
      <w:r>
        <w:rPr>
          <w:rStyle w:val="a4"/>
          <w:color w:val="000000"/>
        </w:rPr>
        <w:t>е</w:t>
      </w:r>
    </w:p>
    <w:p w:rsidR="00B1779A" w:rsidRPr="0096383D" w:rsidRDefault="00B1779A" w:rsidP="00B1779A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</w:t>
      </w:r>
      <w:r w:rsidRPr="00491A8C">
        <w:rPr>
          <w:color w:val="000000"/>
        </w:rPr>
        <w:t xml:space="preserve"> </w:t>
      </w:r>
      <w:r>
        <w:rPr>
          <w:color w:val="000000"/>
        </w:rPr>
        <w:t>Структурным подразделением</w:t>
      </w:r>
      <w:r w:rsidRPr="0096383D">
        <w:rPr>
          <w:color w:val="000000"/>
        </w:rPr>
        <w:t xml:space="preserve"> и </w:t>
      </w:r>
      <w:proofErr w:type="gramStart"/>
      <w:r w:rsidRPr="0096383D">
        <w:rPr>
          <w:color w:val="000000"/>
        </w:rPr>
        <w:t>контроль за</w:t>
      </w:r>
      <w:proofErr w:type="gramEnd"/>
      <w:r w:rsidRPr="0096383D">
        <w:rPr>
          <w:color w:val="000000"/>
        </w:rPr>
        <w:t xml:space="preserve"> его деятельностью осуществляет директор М</w:t>
      </w:r>
      <w:r>
        <w:rPr>
          <w:color w:val="000000"/>
        </w:rPr>
        <w:t>БУК СМРДК</w:t>
      </w:r>
      <w:r w:rsidRPr="0096383D">
        <w:rPr>
          <w:color w:val="000000"/>
        </w:rPr>
        <w:t>, который утверждает нормативные и технологические документы.</w:t>
      </w:r>
    </w:p>
    <w:p w:rsidR="00B1779A" w:rsidRPr="0096383D" w:rsidRDefault="00B1779A" w:rsidP="00B1779A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 w:rsidRPr="003E0FF6">
        <w:t xml:space="preserve"> </w:t>
      </w:r>
      <w:r w:rsidRPr="0096383D">
        <w:rPr>
          <w:color w:val="000000"/>
        </w:rPr>
        <w:t>назначается и освобожда</w:t>
      </w:r>
      <w:r>
        <w:rPr>
          <w:color w:val="000000"/>
        </w:rPr>
        <w:t>ется от должности  приказом директора МБУК СМРДК</w:t>
      </w:r>
      <w:r w:rsidRPr="0096383D">
        <w:rPr>
          <w:color w:val="000000"/>
        </w:rPr>
        <w:t>, по согласованию с главой администрации сельского поселения.</w:t>
      </w:r>
    </w:p>
    <w:p w:rsidR="00B1779A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</w:t>
      </w:r>
      <w:r w:rsidRPr="0096383D">
        <w:rPr>
          <w:color w:val="000000"/>
        </w:rPr>
        <w:t>.</w:t>
      </w:r>
      <w:r>
        <w:rPr>
          <w:color w:val="000000"/>
        </w:rPr>
        <w:t>3. Права и обязанности работников Структурного подразделения</w:t>
      </w:r>
      <w:r w:rsidRPr="0096383D">
        <w:rPr>
          <w:color w:val="000000"/>
        </w:rPr>
        <w:t xml:space="preserve"> определяются должностной инструкцией, настоящим Положением, Правилами внутреннего трудового распор</w:t>
      </w:r>
      <w:r>
        <w:rPr>
          <w:color w:val="000000"/>
        </w:rPr>
        <w:t>ядка, приказами директора МБУК СМРДК</w:t>
      </w:r>
      <w:r w:rsidRPr="0096383D">
        <w:rPr>
          <w:color w:val="000000"/>
        </w:rPr>
        <w:t>.</w:t>
      </w:r>
    </w:p>
    <w:p w:rsidR="00B1779A" w:rsidRPr="0096383D" w:rsidRDefault="00B1779A" w:rsidP="00B1779A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</w:t>
      </w:r>
      <w:r w:rsidRPr="0096383D">
        <w:rPr>
          <w:color w:val="000000"/>
        </w:rPr>
        <w:t>. Ра</w:t>
      </w:r>
      <w:r>
        <w:rPr>
          <w:color w:val="000000"/>
        </w:rPr>
        <w:t>спорядок (график) работы Структурного подразделения</w:t>
      </w:r>
      <w:r w:rsidRPr="0096383D">
        <w:rPr>
          <w:color w:val="000000"/>
        </w:rPr>
        <w:t xml:space="preserve"> устанавливается в соответствии с Правила</w:t>
      </w:r>
      <w:r>
        <w:rPr>
          <w:color w:val="000000"/>
        </w:rPr>
        <w:t>ми внутреннего распорядка МБУК СМРДК</w:t>
      </w:r>
      <w:r w:rsidRPr="0096383D">
        <w:rPr>
          <w:color w:val="000000"/>
        </w:rPr>
        <w:t>, по согласованию</w:t>
      </w:r>
      <w:r>
        <w:rPr>
          <w:color w:val="000000"/>
        </w:rPr>
        <w:t xml:space="preserve"> </w:t>
      </w:r>
      <w:r w:rsidRPr="0096383D">
        <w:rPr>
          <w:color w:val="000000"/>
        </w:rPr>
        <w:t>с главой администрации сельского поселения.</w:t>
      </w:r>
    </w:p>
    <w:p w:rsidR="00B1779A" w:rsidRPr="00EC517C" w:rsidRDefault="00B1779A" w:rsidP="00B1779A">
      <w:pPr>
        <w:pStyle w:val="a5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</w:t>
      </w:r>
      <w:r w:rsidRPr="0096383D">
        <w:rPr>
          <w:color w:val="000000"/>
        </w:rPr>
        <w:t xml:space="preserve"> и </w:t>
      </w:r>
      <w:proofErr w:type="gramStart"/>
      <w:r w:rsidRPr="0096383D">
        <w:rPr>
          <w:color w:val="000000"/>
        </w:rPr>
        <w:t>размер оплаты труда</w:t>
      </w:r>
      <w:proofErr w:type="gramEnd"/>
      <w:r w:rsidRPr="0096383D"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</w:t>
      </w:r>
      <w:r w:rsidRPr="00EC517C">
        <w:rPr>
          <w:color w:val="000000"/>
        </w:rPr>
        <w:t>: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О</w:t>
      </w:r>
      <w:r>
        <w:rPr>
          <w:color w:val="000000"/>
        </w:rPr>
        <w:t>существляет руководство Структурным подразделением</w:t>
      </w:r>
      <w:r w:rsidRPr="00EC517C">
        <w:rPr>
          <w:color w:val="000000"/>
        </w:rPr>
        <w:t xml:space="preserve"> по культурно–просветительской и </w:t>
      </w:r>
      <w:proofErr w:type="spellStart"/>
      <w:r w:rsidRPr="00EC517C">
        <w:rPr>
          <w:color w:val="000000"/>
        </w:rPr>
        <w:t>д</w:t>
      </w:r>
      <w:r>
        <w:rPr>
          <w:color w:val="000000"/>
        </w:rPr>
        <w:t>осуговой</w:t>
      </w:r>
      <w:proofErr w:type="spellEnd"/>
      <w:r>
        <w:rPr>
          <w:color w:val="000000"/>
        </w:rPr>
        <w:t xml:space="preserve"> деятельности населения</w:t>
      </w:r>
      <w:r w:rsidRPr="00EC517C">
        <w:rPr>
          <w:color w:val="000000"/>
        </w:rPr>
        <w:t>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   Ведет учет де</w:t>
      </w:r>
      <w:r>
        <w:rPr>
          <w:color w:val="000000"/>
        </w:rPr>
        <w:t>ятельности Структурного подразделения</w:t>
      </w:r>
      <w:r w:rsidRPr="00EC517C">
        <w:rPr>
          <w:color w:val="000000"/>
        </w:rPr>
        <w:t>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</w:t>
      </w:r>
      <w:r w:rsidRPr="00EC517C">
        <w:rPr>
          <w:color w:val="000000"/>
        </w:rPr>
        <w:t xml:space="preserve"> в рамках своей деятельности является материально-ответственным лицом и несет персональную ответственность </w:t>
      </w:r>
      <w:proofErr w:type="gramStart"/>
      <w:r w:rsidRPr="00EC517C">
        <w:rPr>
          <w:color w:val="000000"/>
        </w:rPr>
        <w:t>за</w:t>
      </w:r>
      <w:proofErr w:type="gramEnd"/>
      <w:r w:rsidRPr="00EC517C">
        <w:rPr>
          <w:color w:val="000000"/>
        </w:rPr>
        <w:t>: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ненадлежащее выполнение возложенных на него обязанностей;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неисполнение распоряжений и поручений руководителя Учреждения;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 сохранность денежных средств, материальных ценностей и имущества Учреждения, п</w:t>
      </w:r>
      <w:r>
        <w:rPr>
          <w:color w:val="000000"/>
        </w:rPr>
        <w:t>ереданного в пользование Структурного подразделения</w:t>
      </w:r>
      <w:r w:rsidRPr="00EC517C">
        <w:rPr>
          <w:color w:val="000000"/>
        </w:rPr>
        <w:t>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 xml:space="preserve">- непредставление и (или) предоставление недостоверных и (или) неполных сведений об имуществе, деятельности </w:t>
      </w:r>
      <w:r>
        <w:rPr>
          <w:color w:val="000000"/>
        </w:rPr>
        <w:t>Структурного подразделения</w:t>
      </w:r>
      <w:r w:rsidRPr="00EC517C">
        <w:rPr>
          <w:color w:val="000000"/>
        </w:rPr>
        <w:t>.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3.8</w:t>
      </w:r>
      <w:r w:rsidRPr="00EC517C">
        <w:rPr>
          <w:color w:val="000000"/>
        </w:rPr>
        <w:t xml:space="preserve">. </w:t>
      </w:r>
      <w:r>
        <w:rPr>
          <w:i/>
          <w:color w:val="000000"/>
        </w:rPr>
        <w:t xml:space="preserve">Заведующий </w:t>
      </w:r>
      <w:r w:rsidRPr="00C60147">
        <w:rPr>
          <w:i/>
          <w:color w:val="000000"/>
        </w:rPr>
        <w:t>Структурным подразделением</w:t>
      </w:r>
      <w:r w:rsidRPr="00423804">
        <w:rPr>
          <w:i/>
          <w:color w:val="000000"/>
        </w:rPr>
        <w:t xml:space="preserve"> имеет право: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 3.8</w:t>
      </w:r>
      <w:r w:rsidRPr="00EC517C">
        <w:rPr>
          <w:color w:val="000000"/>
        </w:rPr>
        <w:t>.1.   На основании доверенности, выданной директором Учреждения: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</w:t>
      </w:r>
      <w:r w:rsidRPr="00EC517C">
        <w:rPr>
          <w:color w:val="000000"/>
        </w:rPr>
        <w:t>, представлять его интересы в органах местного самоуправления, коммерческих и некоммерческих организациях</w:t>
      </w:r>
      <w:r>
        <w:rPr>
          <w:color w:val="000000"/>
        </w:rPr>
        <w:t>.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</w:t>
      </w:r>
      <w:r w:rsidRPr="00EC517C">
        <w:rPr>
          <w:color w:val="000000"/>
        </w:rPr>
        <w:t>.2.Принимать участие в формировании Плана финансово- хозяйственной деятельности Учреждени</w:t>
      </w:r>
      <w:r>
        <w:rPr>
          <w:color w:val="000000"/>
        </w:rPr>
        <w:t>я в части, относящейся к Структурному подразделению</w:t>
      </w:r>
      <w:r w:rsidRPr="00EC517C">
        <w:rPr>
          <w:color w:val="000000"/>
        </w:rPr>
        <w:t>. 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C517C">
        <w:rPr>
          <w:color w:val="000000"/>
        </w:rPr>
        <w:t>3.</w:t>
      </w:r>
      <w:r>
        <w:rPr>
          <w:color w:val="000000"/>
        </w:rPr>
        <w:t>9</w:t>
      </w:r>
      <w:r w:rsidRPr="00EC517C">
        <w:rPr>
          <w:color w:val="000000"/>
        </w:rPr>
        <w:t xml:space="preserve">. </w:t>
      </w:r>
      <w:r w:rsidRPr="00C60147">
        <w:rPr>
          <w:i/>
          <w:color w:val="000000"/>
        </w:rPr>
        <w:t>Структурное подразделение</w:t>
      </w:r>
      <w:r w:rsidRPr="00423804">
        <w:rPr>
          <w:i/>
          <w:color w:val="000000"/>
        </w:rPr>
        <w:t xml:space="preserve"> обязан</w:t>
      </w:r>
      <w:r>
        <w:rPr>
          <w:i/>
          <w:color w:val="000000"/>
        </w:rPr>
        <w:t>о</w:t>
      </w:r>
      <w:r w:rsidRPr="00423804">
        <w:rPr>
          <w:i/>
          <w:color w:val="000000"/>
        </w:rPr>
        <w:t>: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 - нести ответственность за качество работ и предоставляемых услуг;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B1779A" w:rsidRPr="00EC517C" w:rsidRDefault="00B1779A" w:rsidP="00B1779A">
      <w:pPr>
        <w:pStyle w:val="a5"/>
        <w:spacing w:after="0"/>
        <w:jc w:val="both"/>
        <w:rPr>
          <w:color w:val="000000"/>
        </w:rPr>
      </w:pPr>
      <w:r w:rsidRPr="00EC517C"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B1779A" w:rsidRDefault="00B1779A" w:rsidP="00B1779A">
      <w:pPr>
        <w:pStyle w:val="a5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 w:rsidRPr="00EC517C">
        <w:t xml:space="preserve"> отвечает   перед   Учреждением    за   результаты   своей деятельности, осуществляемой от имени  Учреждения. Ответстве</w:t>
      </w:r>
      <w:r>
        <w:t xml:space="preserve">нность  за  деятельность </w:t>
      </w:r>
      <w:r>
        <w:rPr>
          <w:color w:val="000000"/>
        </w:rPr>
        <w:t>Структурного подразделения</w:t>
      </w:r>
      <w:r w:rsidRPr="00EC517C">
        <w:t xml:space="preserve"> несет создавшее его  Учреждение.      </w:t>
      </w:r>
    </w:p>
    <w:p w:rsidR="00B1779A" w:rsidRPr="005C1E84" w:rsidRDefault="00B1779A" w:rsidP="00B1779A">
      <w:pPr>
        <w:pStyle w:val="a5"/>
        <w:spacing w:after="0"/>
        <w:jc w:val="both"/>
        <w:rPr>
          <w:rStyle w:val="a4"/>
          <w:b w:val="0"/>
          <w:bCs w:val="0"/>
        </w:rPr>
      </w:pPr>
      <w:r w:rsidRPr="00EC517C">
        <w:t>               </w:t>
      </w:r>
    </w:p>
    <w:p w:rsidR="00B1779A" w:rsidRPr="009E5CDE" w:rsidRDefault="00B1779A" w:rsidP="00B1779A">
      <w:pPr>
        <w:pStyle w:val="a3"/>
        <w:ind w:left="540" w:hanging="54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4.Имущество </w:t>
      </w:r>
      <w:r w:rsidRPr="00AB32D6">
        <w:rPr>
          <w:rStyle w:val="a4"/>
        </w:rPr>
        <w:t>Структурного подразделения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>
        <w:t xml:space="preserve">     </w:t>
      </w:r>
      <w:r w:rsidRPr="003E0FF6">
        <w:t>4</w:t>
      </w:r>
      <w:r>
        <w:rPr>
          <w:color w:val="000000"/>
        </w:rPr>
        <w:t>.1. Имущество Структурного подразделения</w:t>
      </w:r>
      <w:r w:rsidRPr="00B11F2D">
        <w:rPr>
          <w:color w:val="000000"/>
        </w:rPr>
        <w:t xml:space="preserve"> являетс</w:t>
      </w:r>
      <w:r>
        <w:rPr>
          <w:color w:val="000000"/>
        </w:rPr>
        <w:t>я муниципальной собственностью МБУК СМРДК на праве оперативного управления.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</w:t>
      </w:r>
      <w:r w:rsidRPr="00B11F2D">
        <w:rPr>
          <w:color w:val="000000"/>
        </w:rPr>
        <w:t xml:space="preserve"> владеет, п</w:t>
      </w:r>
      <w:r>
        <w:rPr>
          <w:color w:val="000000"/>
        </w:rPr>
        <w:t>ользуется имуществом, закрепленным за ним</w:t>
      </w:r>
      <w:r w:rsidRPr="00B11F2D">
        <w:rPr>
          <w:color w:val="000000"/>
        </w:rPr>
        <w:t xml:space="preserve"> в соответствии с целями своей деятельности, назначением этого имущества.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11F2D">
        <w:rPr>
          <w:color w:val="000000"/>
        </w:rPr>
        <w:t>4.</w:t>
      </w:r>
      <w:r>
        <w:rPr>
          <w:color w:val="000000"/>
        </w:rPr>
        <w:t>3</w:t>
      </w:r>
      <w:r w:rsidRPr="00143CF2">
        <w:t>.</w:t>
      </w:r>
      <w:r>
        <w:rPr>
          <w:color w:val="000000"/>
        </w:rPr>
        <w:t xml:space="preserve"> Структурное подразделение</w:t>
      </w:r>
      <w:r w:rsidRPr="00B11F2D">
        <w:rPr>
          <w:color w:val="000000"/>
        </w:rPr>
        <w:t xml:space="preserve">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</w:t>
      </w:r>
      <w:r w:rsidRPr="00B11F2D">
        <w:rPr>
          <w:color w:val="000000"/>
        </w:rPr>
        <w:t xml:space="preserve"> обязан</w:t>
      </w:r>
      <w:r>
        <w:rPr>
          <w:color w:val="000000"/>
        </w:rPr>
        <w:t>о</w:t>
      </w:r>
      <w:r w:rsidRPr="00B11F2D">
        <w:rPr>
          <w:color w:val="000000"/>
        </w:rPr>
        <w:t>: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эффективно использовать имущество;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B1779A" w:rsidRPr="00B11F2D" w:rsidRDefault="00B1779A" w:rsidP="00B1779A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не допускать ухудшения техн</w:t>
      </w:r>
      <w:r>
        <w:rPr>
          <w:color w:val="000000"/>
        </w:rPr>
        <w:t>ического состояния  имущества (</w:t>
      </w:r>
      <w:r w:rsidRPr="00B11F2D">
        <w:rPr>
          <w:color w:val="000000"/>
        </w:rPr>
        <w:t>это требование не распространяется на ухудшения, связанные с нормативным износом этого имущества в процессе эксплуатации);</w:t>
      </w:r>
    </w:p>
    <w:p w:rsidR="00B1779A" w:rsidRDefault="00B1779A" w:rsidP="00B1779A">
      <w:pPr>
        <w:pStyle w:val="a5"/>
        <w:spacing w:after="0"/>
        <w:jc w:val="both"/>
        <w:rPr>
          <w:color w:val="000000"/>
        </w:rPr>
      </w:pPr>
      <w:r w:rsidRPr="00B11F2D">
        <w:rPr>
          <w:color w:val="000000"/>
        </w:rPr>
        <w:t>- информировать директора Учреждения о необходимости проведения текущего и капит</w:t>
      </w:r>
      <w:r>
        <w:rPr>
          <w:color w:val="000000"/>
        </w:rPr>
        <w:t>ального ремонта в  здании Структурного подразделения</w:t>
      </w:r>
      <w:r w:rsidRPr="00B11F2D">
        <w:rPr>
          <w:color w:val="000000"/>
        </w:rPr>
        <w:t>, при условии финансового обеспечения этой статьи расходов.</w:t>
      </w:r>
    </w:p>
    <w:p w:rsidR="00B1779A" w:rsidRPr="0096383D" w:rsidRDefault="00B1779A" w:rsidP="00B1779A">
      <w:pPr>
        <w:pStyle w:val="a3"/>
        <w:rPr>
          <w:rStyle w:val="a4"/>
          <w:color w:val="000000"/>
        </w:rPr>
      </w:pPr>
    </w:p>
    <w:p w:rsidR="00B1779A" w:rsidRPr="00143CF2" w:rsidRDefault="00B1779A" w:rsidP="00B1779A">
      <w:pPr>
        <w:pStyle w:val="a3"/>
        <w:ind w:left="540" w:hanging="540"/>
        <w:jc w:val="center"/>
        <w:rPr>
          <w:rStyle w:val="a4"/>
        </w:rPr>
      </w:pPr>
      <w:r w:rsidRPr="0096383D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5.</w:t>
      </w:r>
      <w:r w:rsidRPr="0096383D">
        <w:rPr>
          <w:rStyle w:val="a4"/>
          <w:color w:val="000000"/>
        </w:rPr>
        <w:t xml:space="preserve">Реорганизация и ликвидация </w:t>
      </w:r>
      <w:r w:rsidRPr="00143CF2">
        <w:rPr>
          <w:rStyle w:val="a4"/>
        </w:rPr>
        <w:t>Структурного подразделения</w:t>
      </w:r>
    </w:p>
    <w:p w:rsidR="00B1779A" w:rsidRPr="0096383D" w:rsidRDefault="00B1779A" w:rsidP="00B1779A">
      <w:pPr>
        <w:pStyle w:val="a3"/>
        <w:jc w:val="both"/>
        <w:rPr>
          <w:color w:val="000000"/>
        </w:rPr>
      </w:pPr>
      <w:r>
        <w:rPr>
          <w:rStyle w:val="a4"/>
          <w:b w:val="0"/>
          <w:color w:val="000000"/>
        </w:rPr>
        <w:t xml:space="preserve">         </w:t>
      </w:r>
      <w:r w:rsidRPr="00B11F2D">
        <w:rPr>
          <w:rStyle w:val="a4"/>
          <w:b w:val="0"/>
          <w:color w:val="000000"/>
        </w:rPr>
        <w:t>6.1.</w:t>
      </w:r>
      <w:r>
        <w:rPr>
          <w:color w:val="000000"/>
        </w:rPr>
        <w:t xml:space="preserve"> Структурное подразделение</w:t>
      </w:r>
      <w:r w:rsidRPr="0096383D">
        <w:rPr>
          <w:color w:val="000000"/>
        </w:rPr>
        <w:t xml:space="preserve">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 w:rsidRPr="00544C65">
        <w:rPr>
          <w:color w:val="000000"/>
        </w:rPr>
        <w:t xml:space="preserve"> </w:t>
      </w:r>
      <w:r>
        <w:rPr>
          <w:color w:val="000000"/>
        </w:rPr>
        <w:t>При реорганизации Структурного подразделения</w:t>
      </w:r>
      <w:r w:rsidRPr="0096383D">
        <w:rPr>
          <w:color w:val="000000"/>
        </w:rPr>
        <w:t xml:space="preserve"> наст</w:t>
      </w:r>
      <w:r>
        <w:rPr>
          <w:color w:val="000000"/>
        </w:rPr>
        <w:t>оящее Положение утрачивает силу.</w:t>
      </w:r>
    </w:p>
    <w:p w:rsidR="00B1779A" w:rsidRDefault="00B1779A" w:rsidP="00B1779A">
      <w:pPr>
        <w:pStyle w:val="TPrilogSubsection"/>
        <w:spacing w:line="240" w:lineRule="auto"/>
        <w:ind w:firstLine="0"/>
        <w:jc w:val="both"/>
      </w:pPr>
      <w:r>
        <w:rPr>
          <w:rStyle w:val="a4"/>
          <w:b w:val="0"/>
          <w:color w:val="000000"/>
        </w:rPr>
        <w:t xml:space="preserve">        </w:t>
      </w:r>
      <w:r w:rsidRPr="00B11F2D">
        <w:rPr>
          <w:rStyle w:val="a4"/>
          <w:b w:val="0"/>
          <w:color w:val="000000"/>
        </w:rPr>
        <w:t>6.2.</w:t>
      </w:r>
      <w:r w:rsidRPr="00B11F2D"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B1779A" w:rsidRPr="00544C65" w:rsidRDefault="00B1779A" w:rsidP="00B1779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44C65">
        <w:rPr>
          <w:color w:val="000000"/>
        </w:rPr>
        <w:t>6.3.</w:t>
      </w:r>
      <w:r>
        <w:rPr>
          <w:color w:val="000000"/>
        </w:rPr>
        <w:t>Ликвидация Структурного подразделения</w:t>
      </w:r>
      <w:r w:rsidRPr="0096383D">
        <w:rPr>
          <w:color w:val="000000"/>
        </w:rPr>
        <w:t xml:space="preserve"> может осуществляться:</w:t>
      </w:r>
    </w:p>
    <w:p w:rsidR="00B1779A" w:rsidRPr="0096383D" w:rsidRDefault="00B1779A" w:rsidP="00B1779A">
      <w:pPr>
        <w:pStyle w:val="a3"/>
        <w:ind w:left="540" w:hanging="540"/>
        <w:jc w:val="both"/>
        <w:rPr>
          <w:rFonts w:ascii="Verdana" w:hAnsi="Verdana"/>
          <w:color w:val="000000"/>
        </w:rPr>
      </w:pPr>
      <w:r w:rsidRPr="0096383D">
        <w:rPr>
          <w:color w:val="000000"/>
        </w:rPr>
        <w:t xml:space="preserve">- по инициативе учредителя </w:t>
      </w:r>
    </w:p>
    <w:p w:rsidR="00B1779A" w:rsidRPr="0096383D" w:rsidRDefault="00B1779A" w:rsidP="00B1779A">
      <w:pPr>
        <w:pStyle w:val="a3"/>
        <w:ind w:left="540" w:hanging="540"/>
        <w:jc w:val="both"/>
        <w:rPr>
          <w:rFonts w:ascii="Verdana" w:hAnsi="Verdana"/>
          <w:color w:val="000000"/>
        </w:rPr>
      </w:pPr>
      <w:r w:rsidRPr="0096383D">
        <w:rPr>
          <w:color w:val="000000"/>
        </w:rPr>
        <w:t>- по решению судебных органов;</w:t>
      </w:r>
    </w:p>
    <w:p w:rsidR="00B1779A" w:rsidRPr="0096383D" w:rsidRDefault="00B1779A" w:rsidP="00B1779A">
      <w:pPr>
        <w:pStyle w:val="a3"/>
        <w:jc w:val="both"/>
        <w:rPr>
          <w:rFonts w:ascii="Verdana" w:hAnsi="Verdana"/>
          <w:color w:val="000000"/>
        </w:rPr>
      </w:pPr>
      <w:r>
        <w:rPr>
          <w:rStyle w:val="a4"/>
          <w:b w:val="0"/>
          <w:color w:val="000000"/>
        </w:rPr>
        <w:t xml:space="preserve">       6.4</w:t>
      </w:r>
      <w:r w:rsidRPr="00B11F2D">
        <w:rPr>
          <w:rStyle w:val="a4"/>
          <w:b w:val="0"/>
          <w:color w:val="000000"/>
        </w:rPr>
        <w:t>.</w:t>
      </w:r>
      <w:r w:rsidRPr="0096383D">
        <w:rPr>
          <w:color w:val="000000"/>
        </w:rPr>
        <w:t xml:space="preserve"> Ре</w:t>
      </w:r>
      <w:r>
        <w:rPr>
          <w:color w:val="000000"/>
        </w:rPr>
        <w:t>организация и ликвидация Структурного подразделения</w:t>
      </w:r>
      <w:r w:rsidRPr="0096383D">
        <w:rPr>
          <w:color w:val="000000"/>
        </w:rPr>
        <w:t xml:space="preserve"> производится в порядке, установленном законодате</w:t>
      </w:r>
      <w:r>
        <w:rPr>
          <w:color w:val="000000"/>
        </w:rPr>
        <w:t>льством РФ</w:t>
      </w:r>
      <w:r w:rsidRPr="0096383D">
        <w:rPr>
          <w:color w:val="000000"/>
        </w:rPr>
        <w:t>.</w:t>
      </w:r>
    </w:p>
    <w:p w:rsidR="00B1779A" w:rsidRPr="0096383D" w:rsidRDefault="00B1779A" w:rsidP="00B1779A">
      <w:pPr>
        <w:jc w:val="both"/>
        <w:rPr>
          <w:rFonts w:ascii="Verdana" w:hAnsi="Verdana"/>
          <w:color w:val="000000"/>
        </w:rPr>
      </w:pPr>
      <w:r w:rsidRPr="0096383D">
        <w:rPr>
          <w:rFonts w:ascii="Verdana" w:hAnsi="Verdana"/>
          <w:color w:val="000000"/>
        </w:rPr>
        <w:br w:type="textWrapping" w:clear="all"/>
      </w:r>
    </w:p>
    <w:p w:rsidR="00B1779A" w:rsidRPr="0096383D" w:rsidRDefault="00B1779A" w:rsidP="00B1779A">
      <w:pPr>
        <w:jc w:val="both"/>
        <w:rPr>
          <w:rFonts w:ascii="Verdana" w:hAnsi="Verdana"/>
          <w:color w:val="000000"/>
        </w:rPr>
      </w:pPr>
    </w:p>
    <w:p w:rsidR="00B1779A" w:rsidRDefault="00B1779A" w:rsidP="00B1779A">
      <w:pPr>
        <w:jc w:val="both"/>
        <w:rPr>
          <w:rFonts w:ascii="Verdana" w:hAnsi="Verdana"/>
          <w:color w:val="000000"/>
        </w:rPr>
      </w:pPr>
    </w:p>
    <w:p w:rsidR="00B1779A" w:rsidRDefault="00B1779A" w:rsidP="00B1779A">
      <w:pPr>
        <w:jc w:val="both"/>
        <w:rPr>
          <w:rFonts w:ascii="Verdana" w:hAnsi="Verdana"/>
          <w:color w:val="000000"/>
        </w:rPr>
      </w:pPr>
    </w:p>
    <w:p w:rsidR="00B1779A" w:rsidRDefault="00B1779A" w:rsidP="00B1779A">
      <w:pPr>
        <w:jc w:val="both"/>
        <w:rPr>
          <w:rFonts w:ascii="Verdana" w:hAnsi="Verdana"/>
          <w:color w:val="000000"/>
        </w:rPr>
      </w:pPr>
    </w:p>
    <w:p w:rsidR="00B1779A" w:rsidRDefault="00B1779A" w:rsidP="00B1779A"/>
    <w:p w:rsidR="00A33B1D" w:rsidRDefault="00A33B1D"/>
    <w:sectPr w:rsidR="00A33B1D" w:rsidSect="00A3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9A"/>
    <w:rsid w:val="00A33B1D"/>
    <w:rsid w:val="00B1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779A"/>
    <w:pPr>
      <w:spacing w:after="75"/>
    </w:pPr>
  </w:style>
  <w:style w:type="character" w:styleId="a4">
    <w:name w:val="Strong"/>
    <w:basedOn w:val="a0"/>
    <w:qFormat/>
    <w:rsid w:val="00B1779A"/>
    <w:rPr>
      <w:b/>
      <w:bCs/>
    </w:rPr>
  </w:style>
  <w:style w:type="paragraph" w:customStyle="1" w:styleId="a5">
    <w:name w:val="a"/>
    <w:basedOn w:val="a"/>
    <w:rsid w:val="00B1779A"/>
    <w:pPr>
      <w:spacing w:after="75"/>
    </w:pPr>
  </w:style>
  <w:style w:type="paragraph" w:customStyle="1" w:styleId="TPrilogSubsection">
    <w:name w:val="TPrilogSubsection"/>
    <w:basedOn w:val="a"/>
    <w:rsid w:val="00B1779A"/>
    <w:pPr>
      <w:spacing w:before="120" w:after="120" w:line="360" w:lineRule="auto"/>
      <w:ind w:firstLine="510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1863</Words>
  <Characters>10622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2018-05-28T09:09:00Z</dcterms:created>
  <dcterms:modified xsi:type="dcterms:W3CDTF">2018-05-28T09:14:00Z</dcterms:modified>
</cp:coreProperties>
</file>